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F0" w:rsidRPr="00F10D9F" w:rsidRDefault="00DA1D30" w:rsidP="00DA1D3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Załącznik nr 1 do SIWZ</w:t>
      </w:r>
    </w:p>
    <w:p w:rsidR="001065FD" w:rsidRDefault="001065FD">
      <w:pPr>
        <w:rPr>
          <w:i/>
        </w:rPr>
      </w:pPr>
    </w:p>
    <w:p w:rsidR="006A024A" w:rsidRDefault="001065FD" w:rsidP="00085FBD">
      <w:pPr>
        <w:jc w:val="center"/>
        <w:rPr>
          <w:sz w:val="40"/>
          <w:szCs w:val="40"/>
        </w:rPr>
      </w:pPr>
      <w:r w:rsidRPr="00F10D9F">
        <w:rPr>
          <w:sz w:val="40"/>
          <w:szCs w:val="40"/>
        </w:rPr>
        <w:t>Zakres prac</w:t>
      </w:r>
    </w:p>
    <w:p w:rsidR="004848C9" w:rsidRDefault="004848C9" w:rsidP="00085FBD">
      <w:pPr>
        <w:jc w:val="center"/>
        <w:rPr>
          <w:sz w:val="40"/>
          <w:szCs w:val="40"/>
        </w:rPr>
      </w:pPr>
    </w:p>
    <w:p w:rsidR="004848C9" w:rsidRPr="004848C9" w:rsidRDefault="004848C9" w:rsidP="004848C9">
      <w:pPr>
        <w:ind w:firstLine="708"/>
        <w:rPr>
          <w:b/>
        </w:rPr>
      </w:pPr>
      <w:r>
        <w:rPr>
          <w:b/>
        </w:rPr>
        <w:t>Wym</w:t>
      </w:r>
      <w:r w:rsidR="00796E61">
        <w:rPr>
          <w:b/>
        </w:rPr>
        <w:t>iana baterii akumulatorów blok 4 (RPS4</w:t>
      </w:r>
      <w:r>
        <w:rPr>
          <w:b/>
        </w:rPr>
        <w:t>)</w:t>
      </w:r>
    </w:p>
    <w:p w:rsidR="00673133" w:rsidRPr="003C7520" w:rsidRDefault="00673133" w:rsidP="003C7520">
      <w:pPr>
        <w:pStyle w:val="Akapitzlist"/>
        <w:numPr>
          <w:ilvl w:val="0"/>
          <w:numId w:val="4"/>
        </w:numPr>
        <w:rPr>
          <w:b/>
        </w:rPr>
      </w:pPr>
      <w:r>
        <w:rPr>
          <w:b/>
          <w:sz w:val="28"/>
          <w:szCs w:val="28"/>
        </w:rPr>
        <w:t xml:space="preserve"> </w:t>
      </w:r>
      <w:r w:rsidRPr="0093398C">
        <w:rPr>
          <w:b/>
        </w:rPr>
        <w:t>Demontaże</w:t>
      </w:r>
    </w:p>
    <w:p w:rsidR="00673133" w:rsidRPr="0019262A" w:rsidRDefault="00673133" w:rsidP="00673133">
      <w:pPr>
        <w:pStyle w:val="Akapitzlist"/>
        <w:ind w:firstLine="360"/>
      </w:pPr>
    </w:p>
    <w:p w:rsidR="00F709B1" w:rsidRPr="004E227E" w:rsidRDefault="00673133" w:rsidP="00796E61">
      <w:pPr>
        <w:pStyle w:val="Akapitzlist"/>
        <w:numPr>
          <w:ilvl w:val="0"/>
          <w:numId w:val="5"/>
        </w:numPr>
      </w:pPr>
      <w:r>
        <w:t xml:space="preserve"> Demontaż istniejącej baterii akumulatorów typu 10 </w:t>
      </w:r>
      <w:proofErr w:type="spellStart"/>
      <w:r>
        <w:t>OPzS</w:t>
      </w:r>
      <w:proofErr w:type="spellEnd"/>
      <w:r>
        <w:t xml:space="preserve"> 1000LA (104 + 12) ogniw wraz ze stelażami i przyłączem kablowo – szy</w:t>
      </w:r>
      <w:r w:rsidR="00F709B1">
        <w:t xml:space="preserve">nowym. Dokonanie wyboru 12 szt. ogniw w najlepszym stanie i przewiezienie ich do pomieszczenia akumulatorni RPSO 21, ustawienie do długiego przechowywania i podpięcie do prostownika dla utrzymania w stanie pracy buforowej. Pozostałe zdemontowane ogniwa (wraz z ogniwami stanowiącymi rezerwę w pomieszczeniu akumulatorni RPSO21) i stelaże do utylizacji i złomowania. </w:t>
      </w:r>
      <w:r>
        <w:t>Materiały z przyłącza kablowo-szynowego do złomowania.</w:t>
      </w:r>
    </w:p>
    <w:p w:rsidR="00673133" w:rsidRDefault="00673133" w:rsidP="00673133">
      <w:pPr>
        <w:pStyle w:val="Akapitzlist"/>
        <w:numPr>
          <w:ilvl w:val="0"/>
          <w:numId w:val="5"/>
        </w:numPr>
      </w:pPr>
      <w:r>
        <w:t>Demontaż istniejącej instalacji oświetleniowej w pomieszczeniu akumulatorni. Demontaż istniejących punktów załączania oświetlenia i wentyla</w:t>
      </w:r>
      <w:r w:rsidR="003C7520">
        <w:t>cji mechanicznej</w:t>
      </w:r>
      <w:r>
        <w:t xml:space="preserve"> wraz z wymianą kaset sterowniczych</w:t>
      </w:r>
      <w:r w:rsidR="00796E61">
        <w:t xml:space="preserve"> i wymianą kablowej konstrukcji wsporczej</w:t>
      </w:r>
    </w:p>
    <w:p w:rsidR="00673133" w:rsidRDefault="00673133" w:rsidP="00673133">
      <w:pPr>
        <w:pStyle w:val="Akapitzlist"/>
        <w:numPr>
          <w:ilvl w:val="0"/>
          <w:numId w:val="5"/>
        </w:numPr>
      </w:pPr>
      <w:r>
        <w:t>Demontaż istniejącej instalacji oświetleniowej w pom</w:t>
      </w:r>
      <w:r w:rsidR="00796E61">
        <w:t>ieszczeniu rozdzielni RPS4</w:t>
      </w:r>
      <w:r>
        <w:t>.</w:t>
      </w:r>
    </w:p>
    <w:p w:rsidR="00673133" w:rsidRDefault="00673133" w:rsidP="00673133">
      <w:pPr>
        <w:pStyle w:val="Akapitzlist"/>
        <w:numPr>
          <w:ilvl w:val="0"/>
          <w:numId w:val="5"/>
        </w:numPr>
      </w:pPr>
      <w:r>
        <w:t>Na czas remontu budowlanego zabezpieczenie przed uszkodzeniem lub demontaż czujników obecności wodoru i temperatury w pomieszczeniu akumulatorni</w:t>
      </w:r>
    </w:p>
    <w:p w:rsidR="00673133" w:rsidRDefault="00673133" w:rsidP="00673133">
      <w:pPr>
        <w:pStyle w:val="Akapitzlist"/>
        <w:numPr>
          <w:ilvl w:val="0"/>
          <w:numId w:val="5"/>
        </w:numPr>
      </w:pPr>
      <w:r>
        <w:t xml:space="preserve">Demontaż i wymiana drzwi zewnętrznych i wewnętrznych do akumulatorni. Drzwi zewnętrzne muszą być w wykonaniu z wentylacją naturalną i z zamkiem </w:t>
      </w:r>
      <w:proofErr w:type="spellStart"/>
      <w:r>
        <w:t>antypanicznym</w:t>
      </w:r>
      <w:proofErr w:type="spellEnd"/>
      <w:r>
        <w:t xml:space="preserve"> od wewnątrz oraz gałką (zamiast klamki) od zewnątrz, z wkładką pod klucz p</w:t>
      </w:r>
      <w:r w:rsidR="003C7520">
        <w:t>ate</w:t>
      </w:r>
      <w:r w:rsidR="00796E61">
        <w:t>ntowy, nowe drzwi muszą być prawe</w:t>
      </w:r>
      <w:r>
        <w:t>. Drzwi wewnętrzne w wykonaniu przeciwpożarowym, w kla</w:t>
      </w:r>
      <w:r w:rsidR="003C7520">
        <w:t>sie EI30, nowe drzwi prawe</w:t>
      </w:r>
      <w:r>
        <w:t>. Kolor drzwi: RAL 7038.</w:t>
      </w:r>
    </w:p>
    <w:p w:rsidR="00673133" w:rsidRDefault="00851EFC" w:rsidP="00673133">
      <w:pPr>
        <w:pStyle w:val="Akapitzlist"/>
        <w:numPr>
          <w:ilvl w:val="0"/>
          <w:numId w:val="5"/>
        </w:numPr>
      </w:pPr>
      <w:r>
        <w:t>Demontaż prostownika typu RNBY</w:t>
      </w:r>
      <w:r w:rsidR="00673133">
        <w:t xml:space="preserve"> i przewiezienie go pod wskazane miejsce na terenie Elektrowni</w:t>
      </w:r>
    </w:p>
    <w:p w:rsidR="00364F57" w:rsidRDefault="00364F57" w:rsidP="00673133">
      <w:pPr>
        <w:pStyle w:val="Akapitzlist"/>
        <w:numPr>
          <w:ilvl w:val="0"/>
          <w:numId w:val="5"/>
        </w:numPr>
      </w:pPr>
      <w:r>
        <w:t>Demontaż układu pomiaru napięcia (woltomier</w:t>
      </w:r>
      <w:r w:rsidR="007D00F4">
        <w:t>z z wyświetlaczem) w rozdz. RPS4</w:t>
      </w:r>
    </w:p>
    <w:p w:rsidR="00293EFE" w:rsidRDefault="00293EFE" w:rsidP="00293EFE">
      <w:pPr>
        <w:pStyle w:val="Akapitzlist"/>
        <w:numPr>
          <w:ilvl w:val="0"/>
          <w:numId w:val="5"/>
        </w:numPr>
      </w:pPr>
      <w:r>
        <w:t>Demontaż nieniszczący rozłączników typu LO-40</w:t>
      </w:r>
      <w:r w:rsidR="007D00F4">
        <w:t>0Z zainstalowanych w szafie nr 1</w:t>
      </w:r>
      <w:r>
        <w:t xml:space="preserve"> w  roz</w:t>
      </w:r>
      <w:r w:rsidR="007D00F4">
        <w:t>dzielni RPS4</w:t>
      </w:r>
    </w:p>
    <w:p w:rsidR="00673133" w:rsidRPr="00C4680E" w:rsidRDefault="00673133" w:rsidP="00851EFC">
      <w:pPr>
        <w:pStyle w:val="Akapitzlist"/>
        <w:numPr>
          <w:ilvl w:val="0"/>
          <w:numId w:val="5"/>
        </w:numPr>
      </w:pPr>
      <w:r>
        <w:t>Demontaż połączeń kablowych w relacji: bateria akumulatorów – sza</w:t>
      </w:r>
      <w:r w:rsidR="00F7518F">
        <w:t>fa rozdzielni RPS4</w:t>
      </w:r>
      <w:r w:rsidR="00851EFC">
        <w:t>; prostow</w:t>
      </w:r>
      <w:r w:rsidR="00F7518F">
        <w:t>nik RNBY – szafa rozdzielni RPS4 oraz rozdzielnia RN4</w:t>
      </w:r>
      <w:r w:rsidR="00851EFC">
        <w:t>A – prostownik RNBY</w:t>
      </w:r>
    </w:p>
    <w:p w:rsidR="00673133" w:rsidRPr="0019262A" w:rsidRDefault="00673133" w:rsidP="00673133">
      <w:pPr>
        <w:pStyle w:val="Akapitzlist"/>
        <w:ind w:left="1440"/>
      </w:pPr>
    </w:p>
    <w:p w:rsidR="00673133" w:rsidRPr="0093398C" w:rsidRDefault="00673133" w:rsidP="00673133">
      <w:pPr>
        <w:pStyle w:val="Akapitzlist"/>
        <w:ind w:left="1440"/>
      </w:pPr>
    </w:p>
    <w:p w:rsidR="00673133" w:rsidRPr="00851EFC" w:rsidRDefault="00673133" w:rsidP="00851EFC">
      <w:pPr>
        <w:pStyle w:val="Akapitzlist"/>
        <w:numPr>
          <w:ilvl w:val="0"/>
          <w:numId w:val="4"/>
        </w:numPr>
        <w:rPr>
          <w:b/>
        </w:rPr>
      </w:pPr>
      <w:r w:rsidRPr="0093398C">
        <w:rPr>
          <w:b/>
        </w:rPr>
        <w:t>Prace budowlane i instalacyjne</w:t>
      </w:r>
    </w:p>
    <w:p w:rsidR="00673133" w:rsidRPr="0019262A" w:rsidRDefault="00673133" w:rsidP="00673133">
      <w:pPr>
        <w:pStyle w:val="Akapitzlist"/>
      </w:pPr>
    </w:p>
    <w:p w:rsidR="00673133" w:rsidRDefault="00673133" w:rsidP="00673133">
      <w:pPr>
        <w:pStyle w:val="Akapitzlist"/>
        <w:numPr>
          <w:ilvl w:val="0"/>
          <w:numId w:val="6"/>
        </w:numPr>
      </w:pPr>
      <w:r>
        <w:t xml:space="preserve"> Montaż instalacji oświetleniowej (</w:t>
      </w:r>
      <w:r w:rsidRPr="00B05E3F">
        <w:rPr>
          <w:i/>
        </w:rPr>
        <w:t>pomieszczenie akumulatorni wraz z przedsionkiem</w:t>
      </w:r>
      <w:r>
        <w:t>) w wykonaniu EX, w grupie wybuchowości IIC (wodór), ze źródłami światła typu LED. Wykonanie nowych tras kablowych obwodów oświetleniowych z dedykow</w:t>
      </w:r>
      <w:r w:rsidR="00F7518F">
        <w:t>anej rozdzielni SB31 szafa 1 obwód 19</w:t>
      </w:r>
      <w:r>
        <w:t xml:space="preserve"> – dla oświetlenia</w:t>
      </w:r>
      <w:r w:rsidR="00851EFC">
        <w:t xml:space="preserve"> podst</w:t>
      </w:r>
      <w:r w:rsidR="00F7518F">
        <w:t>awowego i z rozdzielni SB31 szafa 3 obwód 46</w:t>
      </w:r>
      <w:r>
        <w:t xml:space="preserve"> (</w:t>
      </w:r>
      <w:r w:rsidR="00851EFC">
        <w:rPr>
          <w:i/>
        </w:rPr>
        <w:t>obecnie rezerwa</w:t>
      </w:r>
      <w:r>
        <w:t xml:space="preserve">) dla oświetlenia awaryjnego bezpieczeństwa w pomieszczeniu akumulatorni. Natomiast dla pomieszczenia </w:t>
      </w:r>
      <w:r>
        <w:lastRenderedPageBreak/>
        <w:t xml:space="preserve">rozdzielni </w:t>
      </w:r>
      <w:r w:rsidR="00F7518F">
        <w:t>RPS4</w:t>
      </w:r>
      <w:r>
        <w:t xml:space="preserve"> montaż instalacji oświetlenia podstawowego i awaryjnego bezpieczeństwa, ze źródłami światła typu LED, zgodnie z przygotowaną dokumentacją, a trasy kablowe tych obwodów oświetleniow</w:t>
      </w:r>
      <w:r w:rsidR="00F7518F">
        <w:t>ych z dedykowanej rozdzielni SB31 szafa 2 obwód 23</w:t>
      </w:r>
      <w:r>
        <w:t xml:space="preserve"> dla oświetlenia podstawowego</w:t>
      </w:r>
      <w:r w:rsidR="00F7518F">
        <w:t xml:space="preserve"> i z rozdzielni SB31 szafa 3 obwód 39</w:t>
      </w:r>
      <w:r>
        <w:t xml:space="preserve"> dla oświetlenia awaryjnego bezpieczeństwa</w:t>
      </w:r>
      <w:r w:rsidR="0020102B">
        <w:t xml:space="preserve"> (</w:t>
      </w:r>
      <w:r w:rsidR="0020102B">
        <w:rPr>
          <w:i/>
        </w:rPr>
        <w:t>rozdzielić o</w:t>
      </w:r>
      <w:r w:rsidR="00F7518F">
        <w:rPr>
          <w:i/>
        </w:rPr>
        <w:t>bwody na oświetlenie awaryjne P4,RN4 i RPS4</w:t>
      </w:r>
      <w:r w:rsidR="0020102B">
        <w:rPr>
          <w:i/>
        </w:rPr>
        <w:t xml:space="preserve"> </w:t>
      </w:r>
      <w:r w:rsidR="00F7518F">
        <w:rPr>
          <w:i/>
        </w:rPr>
        <w:t>– wykorzystać obwód rezerwowy 47 w szafie 3 SB3</w:t>
      </w:r>
      <w:r w:rsidR="0020102B">
        <w:rPr>
          <w:i/>
        </w:rPr>
        <w:t>1</w:t>
      </w:r>
      <w:r w:rsidR="0020102B">
        <w:t>)</w:t>
      </w:r>
      <w:r>
        <w:t>. Wykonać nowe, grawerowane, tabliczki opisowe na elewacji sz</w:t>
      </w:r>
      <w:r w:rsidR="00F7518F">
        <w:t>af rozdzielni oświetleniowej SB3</w:t>
      </w:r>
      <w:r>
        <w:t>1</w:t>
      </w:r>
    </w:p>
    <w:p w:rsidR="00673133" w:rsidRDefault="00673133" w:rsidP="00673133">
      <w:pPr>
        <w:pStyle w:val="Akapitzlist"/>
        <w:numPr>
          <w:ilvl w:val="0"/>
          <w:numId w:val="6"/>
        </w:numPr>
      </w:pPr>
      <w:r>
        <w:t>Oczyszczenie kanałów i kratek wentylacji naturalnej i wymuszonej w pomieszczeniu akumulatorni. Malowanie kanałów wentylacyjnych w pomieszczeniu akumulatorni. Wymiana kratek na nowe.</w:t>
      </w:r>
    </w:p>
    <w:p w:rsidR="00673133" w:rsidRDefault="00673133" w:rsidP="00673133">
      <w:pPr>
        <w:pStyle w:val="Akapitzlist"/>
        <w:numPr>
          <w:ilvl w:val="0"/>
          <w:numId w:val="6"/>
        </w:numPr>
      </w:pPr>
      <w:r>
        <w:t>Malowanie ścian pomieszczenia akumulatorni wraz z przedsionkiem farbami kwasoodpornymi</w:t>
      </w:r>
    </w:p>
    <w:p w:rsidR="00673133" w:rsidRPr="004E227E" w:rsidRDefault="00673133" w:rsidP="00673133">
      <w:pPr>
        <w:pStyle w:val="Akapitzlist"/>
        <w:numPr>
          <w:ilvl w:val="0"/>
          <w:numId w:val="6"/>
        </w:numPr>
      </w:pPr>
      <w:r>
        <w:t>Malowan</w:t>
      </w:r>
      <w:r w:rsidR="00F7518F">
        <w:t>ie pomieszczenia rozdzielni RPS4</w:t>
      </w:r>
      <w:r>
        <w:t xml:space="preserve"> farbami emulsyjnymi i ogólnego przeznaczenia</w:t>
      </w:r>
      <w:r w:rsidR="00747C7D">
        <w:t>, uzupełnienie wylewek po demontażu prostownika RNBY i jego urządzeń pomocniczych</w:t>
      </w:r>
    </w:p>
    <w:p w:rsidR="00673133" w:rsidRDefault="00673133" w:rsidP="00673133">
      <w:pPr>
        <w:pStyle w:val="Akapitzlist"/>
        <w:numPr>
          <w:ilvl w:val="0"/>
          <w:numId w:val="6"/>
        </w:numPr>
      </w:pPr>
      <w:r>
        <w:t>Wymiana armatury instalacji w</w:t>
      </w:r>
      <w:r w:rsidR="0020102B">
        <w:t>ody bieżącej : bateria 1-zaworowa</w:t>
      </w:r>
      <w:r w:rsidR="00F7518F">
        <w:t xml:space="preserve"> w pomieszczeniu akumulatorni i umywalki (obecnie kamionka)</w:t>
      </w:r>
    </w:p>
    <w:p w:rsidR="00673133" w:rsidRDefault="00673133" w:rsidP="00673133">
      <w:pPr>
        <w:pStyle w:val="Akapitzlist"/>
        <w:numPr>
          <w:ilvl w:val="0"/>
          <w:numId w:val="6"/>
        </w:numPr>
      </w:pPr>
      <w:r>
        <w:t>Wymiana armatury punktu czerpalnego wody destylowanej, wykonanie opisu na ścianie, w pobliżu zaworu</w:t>
      </w:r>
    </w:p>
    <w:p w:rsidR="00673133" w:rsidRDefault="00673133" w:rsidP="00673133">
      <w:pPr>
        <w:pStyle w:val="Akapitzlist"/>
        <w:numPr>
          <w:ilvl w:val="0"/>
          <w:numId w:val="6"/>
        </w:numPr>
      </w:pPr>
      <w:r>
        <w:t>Uzupełnienie przykrycia otworu ściekowego w pomieszczeniu akumulator</w:t>
      </w:r>
      <w:r w:rsidR="00A04A63">
        <w:t>ni kratką</w:t>
      </w:r>
      <w:r w:rsidR="0020102B">
        <w:t xml:space="preserve"> ściekową kwasoodporną</w:t>
      </w:r>
    </w:p>
    <w:p w:rsidR="00673133" w:rsidRDefault="00673133" w:rsidP="0020102B">
      <w:pPr>
        <w:pStyle w:val="Akapitzlist"/>
        <w:numPr>
          <w:ilvl w:val="0"/>
          <w:numId w:val="6"/>
        </w:numPr>
      </w:pPr>
      <w:r>
        <w:t>Wyczyszczenie i umycie, silnym detergentem, podłogi kwasoodpornej w pomieszczeniu akumulatorni oraz podłogi i ścian wyłożonych płytkami kwasoodpornymi w przedsionku do pomieszczenia akumulatorni</w:t>
      </w:r>
    </w:p>
    <w:p w:rsidR="00673133" w:rsidRPr="0019262A" w:rsidRDefault="00673133" w:rsidP="00673133">
      <w:pPr>
        <w:pStyle w:val="Akapitzlist"/>
        <w:ind w:left="1440"/>
      </w:pPr>
    </w:p>
    <w:p w:rsidR="00673133" w:rsidRPr="0093398C" w:rsidRDefault="00673133" w:rsidP="00673133">
      <w:pPr>
        <w:pStyle w:val="Akapitzlist"/>
        <w:ind w:left="1440"/>
      </w:pPr>
    </w:p>
    <w:p w:rsidR="00673133" w:rsidRPr="0020102B" w:rsidRDefault="00673133" w:rsidP="0020102B">
      <w:pPr>
        <w:pStyle w:val="Akapitzlist"/>
        <w:numPr>
          <w:ilvl w:val="0"/>
          <w:numId w:val="4"/>
        </w:numPr>
        <w:rPr>
          <w:b/>
        </w:rPr>
      </w:pPr>
      <w:r w:rsidRPr="0093398C">
        <w:rPr>
          <w:b/>
        </w:rPr>
        <w:t>Montaże</w:t>
      </w:r>
    </w:p>
    <w:p w:rsidR="00673133" w:rsidRPr="0093398C" w:rsidRDefault="00673133" w:rsidP="00673133">
      <w:pPr>
        <w:pStyle w:val="Akapitzlist"/>
        <w:ind w:left="1080"/>
        <w:rPr>
          <w:b/>
        </w:rPr>
      </w:pPr>
    </w:p>
    <w:p w:rsidR="00673133" w:rsidRDefault="00673133" w:rsidP="00673133">
      <w:pPr>
        <w:pStyle w:val="Akapitzlist"/>
        <w:numPr>
          <w:ilvl w:val="0"/>
          <w:numId w:val="7"/>
        </w:numPr>
      </w:pPr>
      <w:r>
        <w:t xml:space="preserve"> Montaż baterii akumulatorów składającej się ze 104+12 ogniw, klasy typu Classic 10 </w:t>
      </w:r>
      <w:proofErr w:type="spellStart"/>
      <w:r>
        <w:t>OCSm</w:t>
      </w:r>
      <w:proofErr w:type="spellEnd"/>
      <w:r>
        <w:t xml:space="preserve"> 1150LA, na stojakach powlekanych tworzywem izolacyjnym (np. stojaki typu ALPHA), umieszczone w kuwetach. Ogniwa wyposażone w korki ceramiczne lejkowe wg DIN  (korki z rekombinacją gazów – </w:t>
      </w:r>
      <w:r>
        <w:rPr>
          <w:i/>
        </w:rPr>
        <w:t>opcja</w:t>
      </w:r>
      <w:r>
        <w:t>). Żywotność projektowana baterii: 25 lat.</w:t>
      </w:r>
    </w:p>
    <w:p w:rsidR="00673133" w:rsidRDefault="00673133" w:rsidP="00673133">
      <w:pPr>
        <w:pStyle w:val="Akapitzlist"/>
        <w:numPr>
          <w:ilvl w:val="0"/>
          <w:numId w:val="7"/>
        </w:numPr>
      </w:pPr>
      <w:r>
        <w:t xml:space="preserve">Montaż zasilacza buforowego klasy typu ZB220DC200 + 24DC200 (zasilacz do pracy z baterią </w:t>
      </w:r>
      <w:proofErr w:type="spellStart"/>
      <w:r>
        <w:t>dodawczą</w:t>
      </w:r>
      <w:proofErr w:type="spellEnd"/>
      <w:r>
        <w:t xml:space="preserve">) wyposażony w układ SZR na 2 </w:t>
      </w:r>
      <w:proofErr w:type="spellStart"/>
      <w:r>
        <w:t>zasilaniach</w:t>
      </w:r>
      <w:proofErr w:type="spellEnd"/>
    </w:p>
    <w:p w:rsidR="00673133" w:rsidRDefault="00673133" w:rsidP="00673133">
      <w:pPr>
        <w:pStyle w:val="Akapitzlist"/>
        <w:numPr>
          <w:ilvl w:val="0"/>
          <w:numId w:val="7"/>
        </w:numPr>
      </w:pPr>
      <w:r>
        <w:t xml:space="preserve">Wymiana członu pomiarowego istniejącego układu przerzutki baterii </w:t>
      </w:r>
      <w:proofErr w:type="spellStart"/>
      <w:r>
        <w:t>dodawczej</w:t>
      </w:r>
      <w:proofErr w:type="spellEnd"/>
      <w:r>
        <w:t xml:space="preserve"> (człon pomiarowy zasilany z układu bateryjnego)</w:t>
      </w:r>
    </w:p>
    <w:p w:rsidR="00293EFE" w:rsidRPr="007A55AF" w:rsidRDefault="00293EFE" w:rsidP="00293EFE">
      <w:pPr>
        <w:pStyle w:val="Akapitzlist"/>
        <w:numPr>
          <w:ilvl w:val="0"/>
          <w:numId w:val="7"/>
        </w:numPr>
      </w:pPr>
      <w:r>
        <w:t xml:space="preserve">Montaż rozłączników </w:t>
      </w:r>
      <w:proofErr w:type="spellStart"/>
      <w:r>
        <w:t>zatablicowych</w:t>
      </w:r>
      <w:proofErr w:type="spellEnd"/>
      <w:r>
        <w:t xml:space="preserve"> o prądzie</w:t>
      </w:r>
      <w:r w:rsidR="00F7518F">
        <w:t xml:space="preserve"> znamionowym 400A, w szafie nr 1 w rozdzielni RPS4</w:t>
      </w:r>
      <w:r>
        <w:t>, wraz z elementami toru prądowego</w:t>
      </w:r>
    </w:p>
    <w:p w:rsidR="00673133" w:rsidRDefault="00673133" w:rsidP="00673133">
      <w:pPr>
        <w:pStyle w:val="Akapitzlist"/>
        <w:numPr>
          <w:ilvl w:val="0"/>
          <w:numId w:val="7"/>
        </w:numPr>
      </w:pPr>
      <w:r>
        <w:t>Montaż skrzynki łączeniowej baterii  w pomieszczeniu ruchu elektrycznego (przed wejściem do pomieszczenia akumulatorni)</w:t>
      </w:r>
    </w:p>
    <w:p w:rsidR="00673133" w:rsidRDefault="00673133" w:rsidP="00673133">
      <w:pPr>
        <w:pStyle w:val="Akapitzlist"/>
        <w:numPr>
          <w:ilvl w:val="0"/>
          <w:numId w:val="7"/>
        </w:numPr>
      </w:pPr>
      <w:r>
        <w:t>Montaż obwodu zasilania rezerwowego zasilac</w:t>
      </w:r>
      <w:r w:rsidR="00F7518F">
        <w:t>za baterii z rozdzielni 0,4kV 04</w:t>
      </w:r>
      <w:r>
        <w:t>5. Wyk</w:t>
      </w:r>
      <w:r w:rsidR="00F7518F">
        <w:t>onanie odpływu w rozdz. 0,4kV 04</w:t>
      </w:r>
      <w:r>
        <w:t>5 szafa nr 4 (</w:t>
      </w:r>
      <w:r w:rsidR="006767E7">
        <w:rPr>
          <w:i/>
        </w:rPr>
        <w:t>przewidywany nowy odpływ nr30)</w:t>
      </w:r>
      <w:r>
        <w:t xml:space="preserve"> i montaż trasy kab</w:t>
      </w:r>
      <w:r w:rsidR="00364F57">
        <w:t xml:space="preserve">lowej w relacji: rozdz. </w:t>
      </w:r>
      <w:r w:rsidR="006767E7">
        <w:t>0,4kV 04</w:t>
      </w:r>
      <w:r>
        <w:t>5 – zasilacz buforowy baterii.</w:t>
      </w:r>
    </w:p>
    <w:p w:rsidR="00673133" w:rsidRPr="00B83CFC" w:rsidRDefault="00673133" w:rsidP="00673133">
      <w:pPr>
        <w:pStyle w:val="Akapitzlist"/>
        <w:numPr>
          <w:ilvl w:val="0"/>
          <w:numId w:val="7"/>
        </w:numPr>
      </w:pPr>
      <w:r>
        <w:t xml:space="preserve">Montaż kabli, </w:t>
      </w:r>
      <w:proofErr w:type="spellStart"/>
      <w:r>
        <w:t>uniepalnionych</w:t>
      </w:r>
      <w:proofErr w:type="spellEnd"/>
      <w:r>
        <w:t>, w relacji: zasilacz b</w:t>
      </w:r>
      <w:r w:rsidR="006767E7">
        <w:t>uforowy – rozdzielnia 220V= RPS4</w:t>
      </w:r>
      <w:r>
        <w:t>, rozdzielnia 220</w:t>
      </w:r>
      <w:r w:rsidR="006767E7">
        <w:t>V= RPS4</w:t>
      </w:r>
      <w:r>
        <w:t xml:space="preserve"> – bateria akumula</w:t>
      </w:r>
      <w:r w:rsidR="006767E7">
        <w:t>torów oraz rozdzielnia 0,4kV RN4</w:t>
      </w:r>
      <w:r>
        <w:t>A pole nr 9.2 – zasilacz buforowy.</w:t>
      </w:r>
    </w:p>
    <w:p w:rsidR="00673133" w:rsidRDefault="00673133" w:rsidP="00673133">
      <w:pPr>
        <w:pStyle w:val="Akapitzlist"/>
        <w:numPr>
          <w:ilvl w:val="0"/>
          <w:numId w:val="7"/>
        </w:numPr>
      </w:pPr>
      <w:r>
        <w:lastRenderedPageBreak/>
        <w:t xml:space="preserve">Montaż sygnalizacji na elewacji przerzutki baterii </w:t>
      </w:r>
      <w:proofErr w:type="spellStart"/>
      <w:r>
        <w:t>dodawczej</w:t>
      </w:r>
      <w:proofErr w:type="spellEnd"/>
      <w:r>
        <w:t>, zgodnie z wykonaną dokumentacją techniczną</w:t>
      </w:r>
      <w:r w:rsidR="00364F57">
        <w:t xml:space="preserve">  (gotowość do załączenia i załączenie)</w:t>
      </w:r>
    </w:p>
    <w:p w:rsidR="00673133" w:rsidRDefault="00673133" w:rsidP="00673133">
      <w:pPr>
        <w:pStyle w:val="Akapitzlist"/>
        <w:numPr>
          <w:ilvl w:val="0"/>
          <w:numId w:val="7"/>
        </w:numPr>
      </w:pPr>
      <w:r>
        <w:t xml:space="preserve">Montaż instalacji uziemiającej i połączeń wyrównawczych </w:t>
      </w:r>
    </w:p>
    <w:p w:rsidR="00673133" w:rsidRDefault="00673133" w:rsidP="00673133">
      <w:pPr>
        <w:pStyle w:val="Akapitzlist"/>
        <w:numPr>
          <w:ilvl w:val="0"/>
          <w:numId w:val="7"/>
        </w:numPr>
      </w:pPr>
      <w:r>
        <w:t xml:space="preserve">Montaż, po pracach budowlanych w pomieszczeniu akumulatorni, czujników obecności wodoru i temperatury w pomieszczeniu akumulatorni </w:t>
      </w:r>
    </w:p>
    <w:p w:rsidR="00673133" w:rsidRDefault="00364F57" w:rsidP="00673133">
      <w:pPr>
        <w:pStyle w:val="Akapitzlist"/>
        <w:numPr>
          <w:ilvl w:val="0"/>
          <w:numId w:val="7"/>
        </w:numPr>
      </w:pPr>
      <w:r>
        <w:t>Montaż tradycyjnego termometru na ścianie, przy wewnętrznych drzwiach, w pomieszczeniu akumulatorni, dla orientacyjnej kontroli temperatury w pomieszczeniu. Wykonać opis grawerowany nad zamontowanym termometrem.</w:t>
      </w:r>
    </w:p>
    <w:p w:rsidR="00F709B1" w:rsidRPr="0019262A" w:rsidRDefault="00F709B1" w:rsidP="00F709B1"/>
    <w:p w:rsidR="00673133" w:rsidRDefault="00673133" w:rsidP="00364F57">
      <w:pPr>
        <w:pStyle w:val="Akapitzlist"/>
        <w:numPr>
          <w:ilvl w:val="0"/>
          <w:numId w:val="4"/>
        </w:numPr>
        <w:rPr>
          <w:b/>
        </w:rPr>
      </w:pPr>
      <w:r w:rsidRPr="0093398C">
        <w:rPr>
          <w:b/>
        </w:rPr>
        <w:t>Uruchomienie, prace pomiarowe i sprawdzenia funkcjonalne, szkolenie obsługi eksploatacyjnej</w:t>
      </w:r>
    </w:p>
    <w:p w:rsidR="00364F57" w:rsidRPr="00364F57" w:rsidRDefault="00364F57" w:rsidP="00364F57">
      <w:pPr>
        <w:pStyle w:val="Akapitzlist"/>
        <w:rPr>
          <w:b/>
        </w:rPr>
      </w:pPr>
    </w:p>
    <w:p w:rsidR="00673133" w:rsidRDefault="00673133" w:rsidP="00673133">
      <w:pPr>
        <w:pStyle w:val="Akapitzlist"/>
        <w:numPr>
          <w:ilvl w:val="0"/>
          <w:numId w:val="8"/>
        </w:numPr>
      </w:pPr>
      <w:r>
        <w:t xml:space="preserve">Wykonanie badań i pomiarów </w:t>
      </w:r>
      <w:proofErr w:type="spellStart"/>
      <w:r>
        <w:t>pomontażowych</w:t>
      </w:r>
      <w:proofErr w:type="spellEnd"/>
      <w:r>
        <w:t xml:space="preserve"> zgodnie z wytycznymi przeprowadzenia </w:t>
      </w:r>
      <w:proofErr w:type="spellStart"/>
      <w:r>
        <w:t>pomontażowych</w:t>
      </w:r>
      <w:proofErr w:type="spellEnd"/>
      <w:r>
        <w:t xml:space="preserve"> badań odbiorczych zawartych w normie PN-E-04700 oraz zgodnie z normami: PN-EN 50272-2 i PN-EN 60896-21</w:t>
      </w:r>
    </w:p>
    <w:p w:rsidR="00673133" w:rsidRDefault="00673133" w:rsidP="00673133">
      <w:pPr>
        <w:pStyle w:val="Akapitzlist"/>
        <w:numPr>
          <w:ilvl w:val="0"/>
          <w:numId w:val="8"/>
        </w:numPr>
      </w:pPr>
      <w:r>
        <w:t>Uruchomienie baterii akumulatorów</w:t>
      </w:r>
    </w:p>
    <w:p w:rsidR="00673133" w:rsidRDefault="00673133" w:rsidP="00673133">
      <w:pPr>
        <w:pStyle w:val="Akapitzlist"/>
        <w:numPr>
          <w:ilvl w:val="0"/>
          <w:numId w:val="8"/>
        </w:numPr>
      </w:pPr>
      <w:r>
        <w:t>Uruchomienie zasilacza buforowego</w:t>
      </w:r>
    </w:p>
    <w:p w:rsidR="00673133" w:rsidRDefault="00673133" w:rsidP="00673133">
      <w:pPr>
        <w:pStyle w:val="Akapitzlist"/>
        <w:numPr>
          <w:ilvl w:val="0"/>
          <w:numId w:val="8"/>
        </w:numPr>
      </w:pPr>
      <w:r>
        <w:t>Wykonanie pomiarów skuteczności ochrony przeciwporażeniowej i sprawdzenie poprawności doboru zabezpieczeń zwarciowych</w:t>
      </w:r>
      <w:r w:rsidR="005368B7">
        <w:t>, w tym również po stronie prądu stałego</w:t>
      </w:r>
    </w:p>
    <w:p w:rsidR="00673133" w:rsidRDefault="00673133" w:rsidP="00673133">
      <w:pPr>
        <w:pStyle w:val="Akapitzlist"/>
        <w:numPr>
          <w:ilvl w:val="0"/>
          <w:numId w:val="8"/>
        </w:numPr>
      </w:pPr>
      <w:r>
        <w:t xml:space="preserve">Sprawdzenie funkcjonalne układów, a w tym sprawdzenie działania układu przerzutki baterii </w:t>
      </w:r>
      <w:proofErr w:type="spellStart"/>
      <w:r>
        <w:t>dodawczej</w:t>
      </w:r>
      <w:proofErr w:type="spellEnd"/>
    </w:p>
    <w:p w:rsidR="00673133" w:rsidRDefault="00673133" w:rsidP="00673133">
      <w:pPr>
        <w:pStyle w:val="Akapitzlist"/>
        <w:numPr>
          <w:ilvl w:val="0"/>
          <w:numId w:val="8"/>
        </w:numPr>
      </w:pPr>
      <w:r>
        <w:t>Wykonanie cyklu przeładowania baterii akumulatorów</w:t>
      </w:r>
    </w:p>
    <w:p w:rsidR="00673133" w:rsidRDefault="00673133" w:rsidP="00673133">
      <w:pPr>
        <w:pStyle w:val="Akapitzlist"/>
        <w:numPr>
          <w:ilvl w:val="0"/>
          <w:numId w:val="8"/>
        </w:numPr>
      </w:pPr>
      <w:r>
        <w:t>Sporządzenie protokołów i raportów z badań i pomiarów wraz ze szkicami instalacji oświetlenia i instalacji uziemiającej i połączeń wyrównawczych</w:t>
      </w:r>
    </w:p>
    <w:p w:rsidR="00673133" w:rsidRDefault="00673133" w:rsidP="00673133">
      <w:pPr>
        <w:pStyle w:val="Akapitzlist"/>
        <w:numPr>
          <w:ilvl w:val="0"/>
          <w:numId w:val="8"/>
        </w:numPr>
      </w:pPr>
      <w:r>
        <w:t>Przygotowanie instrukcji eksploatacji</w:t>
      </w:r>
    </w:p>
    <w:p w:rsidR="00673133" w:rsidRPr="0019262A" w:rsidRDefault="00673133" w:rsidP="005368B7">
      <w:pPr>
        <w:pStyle w:val="Akapitzlist"/>
        <w:numPr>
          <w:ilvl w:val="0"/>
          <w:numId w:val="8"/>
        </w:numPr>
      </w:pPr>
      <w:r>
        <w:t>Szkolenie obsługi eksploatacyjnej w zakresie: obsługi, remontów, montażu, konserwacji i kontrolno-pomiarowym</w:t>
      </w:r>
    </w:p>
    <w:p w:rsidR="00673133" w:rsidRPr="0093398C" w:rsidRDefault="00673133" w:rsidP="00673133">
      <w:pPr>
        <w:pStyle w:val="Akapitzlist"/>
        <w:ind w:left="1440"/>
      </w:pPr>
    </w:p>
    <w:p w:rsidR="00673133" w:rsidRPr="005368B7" w:rsidRDefault="00673133" w:rsidP="005368B7">
      <w:pPr>
        <w:pStyle w:val="Akapitzlist"/>
        <w:numPr>
          <w:ilvl w:val="0"/>
          <w:numId w:val="4"/>
        </w:numPr>
        <w:rPr>
          <w:b/>
        </w:rPr>
      </w:pPr>
      <w:r w:rsidRPr="0093398C">
        <w:rPr>
          <w:b/>
        </w:rPr>
        <w:t>Wykonanie dokumentacji technicznej</w:t>
      </w:r>
    </w:p>
    <w:p w:rsidR="00673133" w:rsidRPr="0019262A" w:rsidRDefault="00673133" w:rsidP="00673133">
      <w:pPr>
        <w:pStyle w:val="Akapitzlist"/>
        <w:ind w:firstLine="360"/>
      </w:pPr>
    </w:p>
    <w:p w:rsidR="00673133" w:rsidRDefault="00673133" w:rsidP="00673133">
      <w:pPr>
        <w:pStyle w:val="Akapitzlist"/>
        <w:numPr>
          <w:ilvl w:val="0"/>
          <w:numId w:val="10"/>
        </w:numPr>
      </w:pPr>
      <w:r>
        <w:t>Dyspozycja ustawienia baterii akumulatorów i zasilacza buforowego</w:t>
      </w:r>
    </w:p>
    <w:p w:rsidR="00673133" w:rsidRDefault="00673133" w:rsidP="00673133">
      <w:pPr>
        <w:pStyle w:val="Akapitzlist"/>
        <w:numPr>
          <w:ilvl w:val="0"/>
          <w:numId w:val="10"/>
        </w:numPr>
      </w:pPr>
      <w:r>
        <w:t>Dobór skrzynki łączeniowej (możliwość podpinania opornic rozładowczych) montowanej na ścianie budynku, przed akumulatornią, w pomieszczeniu ruchu elektrycznego</w:t>
      </w:r>
    </w:p>
    <w:p w:rsidR="00673133" w:rsidRDefault="00673133" w:rsidP="00673133">
      <w:pPr>
        <w:pStyle w:val="Akapitzlist"/>
        <w:numPr>
          <w:ilvl w:val="0"/>
          <w:numId w:val="10"/>
        </w:numPr>
      </w:pPr>
      <w:r>
        <w:t>Dobór i rozmieszczenie opraw oświetleniowych w wykonaniu EX w pomieszczeniu akumulatorni wraz z przedsionkiem oraz dobór i rozmieszczenie opraw oświetleniowych</w:t>
      </w:r>
      <w:r w:rsidR="006767E7">
        <w:t xml:space="preserve"> w pomieszczeniu rozdzielni RPS4</w:t>
      </w:r>
    </w:p>
    <w:p w:rsidR="00673133" w:rsidRPr="001E5A08" w:rsidRDefault="00673133" w:rsidP="00673133">
      <w:pPr>
        <w:pStyle w:val="Akapitzlist"/>
        <w:numPr>
          <w:ilvl w:val="0"/>
          <w:numId w:val="10"/>
        </w:numPr>
      </w:pPr>
      <w:r>
        <w:t>Dobór i ułożenie kabla zasilania podstawowego i rezerwowego zasilacza buforowego</w:t>
      </w:r>
    </w:p>
    <w:p w:rsidR="00673133" w:rsidRDefault="00673133" w:rsidP="00673133">
      <w:pPr>
        <w:pStyle w:val="Akapitzlist"/>
        <w:numPr>
          <w:ilvl w:val="0"/>
          <w:numId w:val="10"/>
        </w:numPr>
      </w:pPr>
      <w:r>
        <w:t xml:space="preserve">Wymiana członu pomiarowego istniejącego układu przerzutki baterii </w:t>
      </w:r>
      <w:proofErr w:type="spellStart"/>
      <w:r>
        <w:t>dodawczej</w:t>
      </w:r>
      <w:proofErr w:type="spellEnd"/>
      <w:r>
        <w:t xml:space="preserve"> (człon pomiarowy zasilany z układu bateryjnego)</w:t>
      </w:r>
    </w:p>
    <w:p w:rsidR="00293EFE" w:rsidRDefault="00293EFE" w:rsidP="00293EFE">
      <w:pPr>
        <w:pStyle w:val="Akapitzlist"/>
        <w:numPr>
          <w:ilvl w:val="0"/>
          <w:numId w:val="10"/>
        </w:numPr>
      </w:pPr>
      <w:r>
        <w:t xml:space="preserve">Dobór rozłączników </w:t>
      </w:r>
      <w:proofErr w:type="spellStart"/>
      <w:r>
        <w:t>zatablicowych</w:t>
      </w:r>
      <w:proofErr w:type="spellEnd"/>
      <w:r>
        <w:t>, o prądzie znamionowym 400A, montowanych w miejsce starych rozłącz</w:t>
      </w:r>
      <w:r w:rsidR="006767E7">
        <w:t>ników typu LO-400Z w szafie nr 1 w rozdzielni RPS4</w:t>
      </w:r>
    </w:p>
    <w:p w:rsidR="00673133" w:rsidRDefault="00673133" w:rsidP="00673133">
      <w:pPr>
        <w:pStyle w:val="Akapitzlist"/>
        <w:numPr>
          <w:ilvl w:val="0"/>
          <w:numId w:val="10"/>
        </w:numPr>
      </w:pPr>
      <w:r>
        <w:t xml:space="preserve">Wykonanie sygnalizacji: gotowość układu do załączenia i załączona bateria </w:t>
      </w:r>
      <w:proofErr w:type="spellStart"/>
      <w:r>
        <w:t>dodawcza</w:t>
      </w:r>
      <w:proofErr w:type="spellEnd"/>
      <w:r>
        <w:t xml:space="preserve">, na elewacji przerzutki baterii </w:t>
      </w:r>
      <w:proofErr w:type="spellStart"/>
      <w:r>
        <w:t>dodawczej</w:t>
      </w:r>
      <w:proofErr w:type="spellEnd"/>
      <w:r>
        <w:t xml:space="preserve">. Sugerowana sygnalizacja </w:t>
      </w:r>
      <w:proofErr w:type="spellStart"/>
      <w:r>
        <w:t>ledowa</w:t>
      </w:r>
      <w:proofErr w:type="spellEnd"/>
      <w:r>
        <w:t>.</w:t>
      </w:r>
    </w:p>
    <w:p w:rsidR="00673133" w:rsidRPr="004E227E" w:rsidRDefault="00673133" w:rsidP="00673133">
      <w:pPr>
        <w:pStyle w:val="Akapitzlist"/>
        <w:numPr>
          <w:ilvl w:val="0"/>
          <w:numId w:val="10"/>
        </w:numPr>
      </w:pPr>
      <w:r>
        <w:lastRenderedPageBreak/>
        <w:t>Ułożenie kabli pomiędzy baterią, rozdzielnią 220V=, rozdzielnią 0,4kV i zasilaczem buforowym</w:t>
      </w:r>
    </w:p>
    <w:p w:rsidR="00673133" w:rsidRDefault="00673133" w:rsidP="005368B7">
      <w:pPr>
        <w:pStyle w:val="Akapitzlist"/>
        <w:numPr>
          <w:ilvl w:val="0"/>
          <w:numId w:val="10"/>
        </w:numPr>
      </w:pPr>
      <w:r>
        <w:t>Wykonanie aktualizacji analizy HAZOP dla akumulatorni</w:t>
      </w:r>
    </w:p>
    <w:p w:rsidR="00673133" w:rsidRPr="0019262A" w:rsidRDefault="00673133" w:rsidP="00673133">
      <w:pPr>
        <w:pStyle w:val="Akapitzlist"/>
        <w:ind w:left="1440"/>
      </w:pPr>
    </w:p>
    <w:p w:rsidR="00673133" w:rsidRPr="0093398C" w:rsidRDefault="00673133" w:rsidP="00673133">
      <w:pPr>
        <w:pStyle w:val="Akapitzlist"/>
        <w:ind w:left="1440"/>
      </w:pPr>
    </w:p>
    <w:p w:rsidR="00673133" w:rsidRPr="005368B7" w:rsidRDefault="00673133" w:rsidP="005368B7">
      <w:pPr>
        <w:pStyle w:val="Akapitzlist"/>
        <w:numPr>
          <w:ilvl w:val="0"/>
          <w:numId w:val="4"/>
        </w:numPr>
        <w:rPr>
          <w:b/>
        </w:rPr>
      </w:pPr>
      <w:r w:rsidRPr="0093398C">
        <w:rPr>
          <w:b/>
        </w:rPr>
        <w:t>Wyposażenie eksploatacyjne układu prądu stałego</w:t>
      </w:r>
    </w:p>
    <w:p w:rsidR="00673133" w:rsidRPr="0019262A" w:rsidRDefault="00673133" w:rsidP="00673133">
      <w:pPr>
        <w:pStyle w:val="Akapitzlist"/>
        <w:ind w:left="1080"/>
      </w:pPr>
    </w:p>
    <w:p w:rsidR="00673133" w:rsidRDefault="00673133" w:rsidP="00673133">
      <w:pPr>
        <w:pStyle w:val="Akapitzlist"/>
        <w:numPr>
          <w:ilvl w:val="0"/>
          <w:numId w:val="9"/>
        </w:numPr>
      </w:pPr>
      <w:r>
        <w:t xml:space="preserve"> Podstawowy zestaw eksploatacyjny (rękawice, termometr, </w:t>
      </w:r>
      <w:r w:rsidR="0060756F">
        <w:t xml:space="preserve">areometr do pomiaru gęstości elektrolitu (zgrubny i dokładny), </w:t>
      </w:r>
      <w:r>
        <w:t>kalosze, okulary, zestaw do przemywania oczu) oraz sorbent – 1op – dla neutralizacji elektrolitu</w:t>
      </w:r>
      <w:r w:rsidR="005368B7">
        <w:t>. Zestaw do przemywania oczu dostarczony z rezerwowy</w:t>
      </w:r>
      <w:r w:rsidR="003800F8">
        <w:t>mi zasobnikami środka przemywają</w:t>
      </w:r>
      <w:r w:rsidR="005368B7">
        <w:t>cego</w:t>
      </w:r>
    </w:p>
    <w:p w:rsidR="008B1400" w:rsidRDefault="00673133" w:rsidP="008B1400">
      <w:pPr>
        <w:pStyle w:val="Akapitzlist"/>
        <w:numPr>
          <w:ilvl w:val="0"/>
          <w:numId w:val="9"/>
        </w:numPr>
      </w:pPr>
      <w:r>
        <w:t>Dostawa i montaż termometru (pomiar temperatury otoczenia) na ścianie, w pomieszczeniu akumulatorni, dla potrzeb codziennych inspekcji eksploatacyjnych</w:t>
      </w:r>
    </w:p>
    <w:p w:rsidR="003800F8" w:rsidRDefault="003800F8" w:rsidP="003800F8"/>
    <w:p w:rsidR="003800F8" w:rsidRDefault="003800F8" w:rsidP="003800F8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t>Wymia</w:t>
      </w:r>
      <w:r w:rsidR="004848C9">
        <w:rPr>
          <w:b/>
        </w:rPr>
        <w:t>na baterii akumulatorowych</w:t>
      </w:r>
      <w:r w:rsidR="006767E7">
        <w:rPr>
          <w:b/>
        </w:rPr>
        <w:t>: GZR6 i GZR7</w:t>
      </w:r>
    </w:p>
    <w:p w:rsidR="001F5EF6" w:rsidRDefault="001F5EF6" w:rsidP="001F5EF6">
      <w:pPr>
        <w:pStyle w:val="Akapitzlist"/>
        <w:rPr>
          <w:b/>
        </w:rPr>
      </w:pPr>
    </w:p>
    <w:p w:rsidR="003800F8" w:rsidRDefault="00833BE1" w:rsidP="00D11C6F">
      <w:pPr>
        <w:pStyle w:val="Akapitzlist"/>
        <w:numPr>
          <w:ilvl w:val="0"/>
          <w:numId w:val="12"/>
        </w:numPr>
      </w:pPr>
      <w:r>
        <w:t xml:space="preserve">Wymiana lub modernizacja baterii akumulatorowych </w:t>
      </w:r>
      <w:r w:rsidR="004848C9">
        <w:t xml:space="preserve">po </w:t>
      </w:r>
      <w:r>
        <w:t xml:space="preserve">54 </w:t>
      </w:r>
      <w:r w:rsidR="006767E7">
        <w:t>szt. x A704/280Ah w UPS-ach GZR6 i GZR 7</w:t>
      </w:r>
      <w:r>
        <w:t>. Typ UPS: FPTM-60Z</w:t>
      </w:r>
      <w:r w:rsidR="004C2524">
        <w:t>. Moc znamionowa: 60kVA.</w:t>
      </w:r>
    </w:p>
    <w:p w:rsidR="001F5EF6" w:rsidRDefault="001F5EF6" w:rsidP="00D11C6F">
      <w:pPr>
        <w:pStyle w:val="Akapitzlist"/>
        <w:numPr>
          <w:ilvl w:val="0"/>
          <w:numId w:val="12"/>
        </w:numPr>
      </w:pPr>
      <w:r>
        <w:t>Wymiana uszkodzonych i zużytych świetlówkowych opraw oświetleniowych t</w:t>
      </w:r>
      <w:r w:rsidR="006767E7">
        <w:t xml:space="preserve">ypu 2x58W na nowe typu LED tylko w pomieszczeniu GZR7 – </w:t>
      </w:r>
      <w:r w:rsidR="006767E7" w:rsidRPr="006767E7">
        <w:rPr>
          <w:i/>
        </w:rPr>
        <w:t xml:space="preserve">w miejsce obecnych 3 opraw świetlówkowych należy zamontować 2 oprawy </w:t>
      </w:r>
      <w:proofErr w:type="spellStart"/>
      <w:r w:rsidR="006767E7" w:rsidRPr="006767E7">
        <w:rPr>
          <w:i/>
        </w:rPr>
        <w:t>ledowe</w:t>
      </w:r>
      <w:proofErr w:type="spellEnd"/>
      <w:r w:rsidR="006767E7" w:rsidRPr="006767E7">
        <w:rPr>
          <w:i/>
        </w:rPr>
        <w:t xml:space="preserve"> oświetlenia podstawowego i 1 oprawę </w:t>
      </w:r>
      <w:proofErr w:type="spellStart"/>
      <w:r w:rsidR="006767E7" w:rsidRPr="006767E7">
        <w:rPr>
          <w:i/>
        </w:rPr>
        <w:t>ledową</w:t>
      </w:r>
      <w:proofErr w:type="spellEnd"/>
      <w:r w:rsidR="006767E7" w:rsidRPr="006767E7">
        <w:rPr>
          <w:i/>
        </w:rPr>
        <w:t xml:space="preserve"> oświetlenia awaryjnego</w:t>
      </w:r>
      <w:r>
        <w:t xml:space="preserve">. </w:t>
      </w:r>
    </w:p>
    <w:p w:rsidR="00D11C6F" w:rsidRDefault="00D11C6F" w:rsidP="00D11C6F">
      <w:pPr>
        <w:pStyle w:val="Akapitzlist"/>
        <w:numPr>
          <w:ilvl w:val="0"/>
          <w:numId w:val="12"/>
        </w:numPr>
      </w:pPr>
      <w:r>
        <w:t>Demontaż, wykonanie pomiarów konduktancji poszczególnych bloków bateryjnych, zachowanie bloków w najlepszej kondycji</w:t>
      </w:r>
      <w:r w:rsidR="004A5D91">
        <w:t xml:space="preserve"> nadających się do dalszego wykorzystania</w:t>
      </w:r>
      <w:r>
        <w:t xml:space="preserve"> i utylizacja </w:t>
      </w:r>
      <w:r w:rsidR="004A5D91">
        <w:t xml:space="preserve">zużytych </w:t>
      </w:r>
      <w:r>
        <w:t>baterii akumulatorowych</w:t>
      </w:r>
    </w:p>
    <w:p w:rsidR="004A5D91" w:rsidRDefault="004A5D91" w:rsidP="00D11C6F">
      <w:pPr>
        <w:pStyle w:val="Akapitzlist"/>
        <w:numPr>
          <w:ilvl w:val="0"/>
          <w:numId w:val="12"/>
        </w:numPr>
      </w:pPr>
      <w:r>
        <w:t>Wymiana wentylatorów w szafie bateryjnej</w:t>
      </w:r>
    </w:p>
    <w:p w:rsidR="004A5D91" w:rsidRDefault="004A5D91" w:rsidP="00D11C6F">
      <w:pPr>
        <w:pStyle w:val="Akapitzlist"/>
        <w:numPr>
          <w:ilvl w:val="0"/>
          <w:numId w:val="12"/>
        </w:numPr>
      </w:pPr>
      <w:r>
        <w:t>W przypadku modernizacji dostosowanie wyposażenia szafy: półki, aparaty łączeniowo – zabezpieczające oraz okablowanie dla zabudowanych baterii akumulatorowych</w:t>
      </w:r>
    </w:p>
    <w:p w:rsidR="004A5D91" w:rsidRDefault="004A5D91" w:rsidP="00D11C6F">
      <w:pPr>
        <w:pStyle w:val="Akapitzlist"/>
        <w:numPr>
          <w:ilvl w:val="0"/>
          <w:numId w:val="12"/>
        </w:numPr>
      </w:pPr>
      <w:r>
        <w:t>Uruchomienie układu, wykonanie testu pojemności baterii akumulatorowych i sporządzenie protokołów</w:t>
      </w:r>
    </w:p>
    <w:p w:rsidR="008924F5" w:rsidRDefault="008924F5" w:rsidP="00D11C6F">
      <w:pPr>
        <w:pStyle w:val="Akapitzlist"/>
        <w:numPr>
          <w:ilvl w:val="0"/>
          <w:numId w:val="12"/>
        </w:numPr>
      </w:pPr>
      <w:r>
        <w:t>Wykonanie przeglądu i modernizacji zasilaczy</w:t>
      </w:r>
      <w:r w:rsidR="001A121E">
        <w:t xml:space="preserve"> typu ZB220DC30R</w:t>
      </w:r>
      <w:r>
        <w:t xml:space="preserve"> w szafach bateryjno-</w:t>
      </w:r>
      <w:proofErr w:type="spellStart"/>
      <w:r>
        <w:t>zasilaczowych</w:t>
      </w:r>
      <w:proofErr w:type="spellEnd"/>
      <w:r>
        <w:t xml:space="preserve"> UPS – ów GZR6 i GZR7</w:t>
      </w:r>
    </w:p>
    <w:p w:rsidR="008924F5" w:rsidRDefault="008924F5" w:rsidP="00D11C6F">
      <w:pPr>
        <w:pStyle w:val="Akapitzlist"/>
        <w:numPr>
          <w:ilvl w:val="0"/>
          <w:numId w:val="12"/>
        </w:numPr>
      </w:pPr>
      <w:r>
        <w:t xml:space="preserve">Montaż </w:t>
      </w:r>
      <w:proofErr w:type="spellStart"/>
      <w:r>
        <w:t>listw</w:t>
      </w:r>
      <w:proofErr w:type="spellEnd"/>
      <w:r>
        <w:t xml:space="preserve"> zaciskowych służących do podpinania opornic rozładowczych w szafach bateryjno-</w:t>
      </w:r>
      <w:proofErr w:type="spellStart"/>
      <w:r>
        <w:t>zasilaczowych</w:t>
      </w:r>
      <w:proofErr w:type="spellEnd"/>
      <w:r>
        <w:t xml:space="preserve"> UPS-ów: GZR2, GZR3, GZR6 i GZR7</w:t>
      </w:r>
    </w:p>
    <w:p w:rsidR="004A5D91" w:rsidRDefault="004A5D91" w:rsidP="00D11C6F">
      <w:pPr>
        <w:pStyle w:val="Akapitzlist"/>
        <w:numPr>
          <w:ilvl w:val="0"/>
          <w:numId w:val="12"/>
        </w:numPr>
      </w:pPr>
      <w:r>
        <w:t xml:space="preserve">Wykonanie przeglądu (prostownik, falownik,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switch</w:t>
      </w:r>
      <w:proofErr w:type="spellEnd"/>
      <w:r>
        <w:t>) UPS-a typu FPTM-60Z</w:t>
      </w:r>
      <w:r w:rsidR="004C2524">
        <w:t xml:space="preserve"> nr fabryczny </w:t>
      </w:r>
      <w:r w:rsidR="006767E7">
        <w:t>080912849/2009r oznaczonego jako GZR6</w:t>
      </w:r>
      <w:r w:rsidR="004C2524">
        <w:t xml:space="preserve"> i nr fabryczny </w:t>
      </w:r>
      <w:r w:rsidR="008924F5">
        <w:t>090811506/2008r oznaczonego jako GZR7</w:t>
      </w:r>
    </w:p>
    <w:p w:rsidR="004C2524" w:rsidRDefault="004C2524" w:rsidP="00D11C6F">
      <w:pPr>
        <w:pStyle w:val="Akapitzlist"/>
        <w:numPr>
          <w:ilvl w:val="0"/>
          <w:numId w:val="12"/>
        </w:numPr>
      </w:pPr>
      <w:r>
        <w:t xml:space="preserve">Przegląd UPS-ów obejmuje wykonanie: diagnostykę i oczyszczenie wewnątrz szaf; wymianę wszystkich kondensatorów elektrolitycznych i wszystkich wentylatorów oraz elementów zdiagnozowanych jako uszkodzone; sprawdzenie połączeń </w:t>
      </w:r>
      <w:r w:rsidR="001F5EF6">
        <w:t>skręcanych; sprawdzenie parametrów funkcjonalnych; regulacja i sprawdzenie poprawności działania; raport z wykonanych prac</w:t>
      </w:r>
    </w:p>
    <w:p w:rsidR="00211D30" w:rsidRDefault="008924F5" w:rsidP="00D11C6F">
      <w:pPr>
        <w:pStyle w:val="Akapitzlist"/>
        <w:numPr>
          <w:ilvl w:val="0"/>
          <w:numId w:val="12"/>
        </w:numPr>
      </w:pPr>
      <w:r>
        <w:t>Aktualizacja</w:t>
      </w:r>
      <w:r w:rsidR="00211D30">
        <w:t xml:space="preserve"> instrukcji eksploatacji UPS-ów</w:t>
      </w:r>
    </w:p>
    <w:p w:rsidR="00D11C6F" w:rsidRPr="00833BE1" w:rsidRDefault="00D11C6F" w:rsidP="00833BE1">
      <w:pPr>
        <w:ind w:left="720"/>
      </w:pPr>
    </w:p>
    <w:p w:rsidR="005A1AEC" w:rsidRDefault="003800F8" w:rsidP="005A1AEC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t>Wymiana ba</w:t>
      </w:r>
      <w:r w:rsidR="00536857">
        <w:rPr>
          <w:b/>
        </w:rPr>
        <w:t>terii akumulatorowych w UPS:</w:t>
      </w:r>
    </w:p>
    <w:p w:rsidR="00536857" w:rsidRDefault="00566B6D" w:rsidP="00566B6D">
      <w:pPr>
        <w:ind w:left="970"/>
        <w:rPr>
          <w:b/>
        </w:rPr>
      </w:pPr>
      <w:r>
        <w:rPr>
          <w:b/>
        </w:rPr>
        <w:lastRenderedPageBreak/>
        <w:t xml:space="preserve">PSG </w:t>
      </w:r>
      <w:proofErr w:type="spellStart"/>
      <w:r>
        <w:rPr>
          <w:b/>
        </w:rPr>
        <w:t>Piory</w:t>
      </w:r>
      <w:proofErr w:type="spellEnd"/>
    </w:p>
    <w:p w:rsidR="001A121E" w:rsidRDefault="001A121E" w:rsidP="001A121E">
      <w:pPr>
        <w:pStyle w:val="Akapitzlist"/>
        <w:numPr>
          <w:ilvl w:val="0"/>
          <w:numId w:val="13"/>
        </w:numPr>
      </w:pPr>
      <w:r>
        <w:t>Wymiana baterii akumulatorowych w szafac</w:t>
      </w:r>
      <w:r w:rsidR="00452AA8">
        <w:t>h bateryjnych 35</w:t>
      </w:r>
      <w:r>
        <w:t xml:space="preserve"> szt. x </w:t>
      </w:r>
      <w:r w:rsidR="00452AA8">
        <w:t>A707/175</w:t>
      </w:r>
    </w:p>
    <w:p w:rsidR="001A121E" w:rsidRDefault="001A121E" w:rsidP="001A121E">
      <w:pPr>
        <w:pStyle w:val="Akapitzlist"/>
        <w:numPr>
          <w:ilvl w:val="0"/>
          <w:numId w:val="13"/>
        </w:numPr>
      </w:pPr>
      <w:r>
        <w:t>Demontaż, wykonanie pomiarów konduktancji poszczególnych bloków bateryjnych, zachowanie bloków w najlepszej kondycji nadających się do dalszego wykorzystania i utylizacja zużytych baterii akumulatorowych</w:t>
      </w:r>
    </w:p>
    <w:p w:rsidR="001A121E" w:rsidRDefault="001A121E" w:rsidP="001A121E">
      <w:pPr>
        <w:pStyle w:val="Akapitzlist"/>
        <w:numPr>
          <w:ilvl w:val="0"/>
          <w:numId w:val="13"/>
        </w:numPr>
      </w:pPr>
      <w:r>
        <w:t>Wymiana wentylatorów w szafach bateryjnych</w:t>
      </w:r>
    </w:p>
    <w:p w:rsidR="00452AA8" w:rsidRDefault="00452AA8" w:rsidP="001A121E">
      <w:pPr>
        <w:pStyle w:val="Akapitzlist"/>
        <w:numPr>
          <w:ilvl w:val="0"/>
          <w:numId w:val="13"/>
        </w:numPr>
      </w:pPr>
      <w:r>
        <w:t>Dostawa, montaż i uruchomienie nowego zasilacza typu ZB220DC50R</w:t>
      </w:r>
    </w:p>
    <w:p w:rsidR="00452AA8" w:rsidRDefault="00452AA8" w:rsidP="001A121E">
      <w:pPr>
        <w:pStyle w:val="Akapitzlist"/>
        <w:numPr>
          <w:ilvl w:val="0"/>
          <w:numId w:val="13"/>
        </w:numPr>
      </w:pPr>
      <w:r>
        <w:t>Stary zasilacz typu ZB220DC50R należy zdemontować, poddać przeglądowi i modernizacji</w:t>
      </w:r>
    </w:p>
    <w:p w:rsidR="001A121E" w:rsidRDefault="001A121E" w:rsidP="00452AA8">
      <w:pPr>
        <w:pStyle w:val="Akapitzlist"/>
        <w:numPr>
          <w:ilvl w:val="0"/>
          <w:numId w:val="13"/>
        </w:numPr>
      </w:pPr>
      <w:r>
        <w:t>Uruchomienie układu, wykonanie testu pojemności baterii akumulatorowych i sporządzenie protokołów</w:t>
      </w:r>
    </w:p>
    <w:p w:rsidR="001A121E" w:rsidRPr="005A1AEC" w:rsidRDefault="001A121E" w:rsidP="001A121E">
      <w:pPr>
        <w:pStyle w:val="Akapitzlist"/>
        <w:numPr>
          <w:ilvl w:val="0"/>
          <w:numId w:val="13"/>
        </w:numPr>
      </w:pPr>
      <w:r>
        <w:t>Aktualizacj</w:t>
      </w:r>
      <w:r w:rsidR="00452AA8">
        <w:t>a instrukcji eksploatacji układu napięcia gwarantowanego</w:t>
      </w:r>
    </w:p>
    <w:p w:rsidR="001A121E" w:rsidRDefault="001A121E" w:rsidP="00566B6D">
      <w:pPr>
        <w:ind w:left="970"/>
        <w:rPr>
          <w:b/>
        </w:rPr>
      </w:pPr>
    </w:p>
    <w:p w:rsidR="00566B6D" w:rsidRDefault="00566B6D" w:rsidP="00566B6D">
      <w:pPr>
        <w:ind w:left="970"/>
        <w:rPr>
          <w:b/>
        </w:rPr>
      </w:pPr>
      <w:r>
        <w:rPr>
          <w:b/>
        </w:rPr>
        <w:t>RZG Biomasa II</w:t>
      </w:r>
    </w:p>
    <w:p w:rsidR="001A121E" w:rsidRDefault="001A121E" w:rsidP="001A121E">
      <w:pPr>
        <w:pStyle w:val="Akapitzlist"/>
        <w:numPr>
          <w:ilvl w:val="0"/>
          <w:numId w:val="15"/>
        </w:numPr>
      </w:pPr>
      <w:r>
        <w:t xml:space="preserve">Wymiana baterii akumulatorowych w  4 –ech szafach bateryjnych systemu zasilania napięciem gwarantowanym nr </w:t>
      </w:r>
      <w:proofErr w:type="spellStart"/>
      <w:r>
        <w:t>fabr</w:t>
      </w:r>
      <w:proofErr w:type="spellEnd"/>
      <w:r>
        <w:t xml:space="preserve"> 5641/ZŁ ; 36 szt. x A706/210</w:t>
      </w:r>
    </w:p>
    <w:p w:rsidR="001A121E" w:rsidRDefault="001A121E" w:rsidP="001A121E">
      <w:pPr>
        <w:pStyle w:val="Akapitzlist"/>
        <w:numPr>
          <w:ilvl w:val="0"/>
          <w:numId w:val="15"/>
        </w:numPr>
      </w:pPr>
      <w:r>
        <w:t>Demontaż, wykonanie pomiarów konduktancji poszczególnych bloków bateryjnych, zachowanie bloków w najlepszej kondycji nadających się do dalszego wykorzystania i utylizacja zużytych baterii akumulatorowych</w:t>
      </w:r>
    </w:p>
    <w:p w:rsidR="001A121E" w:rsidRDefault="001A121E" w:rsidP="001A121E">
      <w:pPr>
        <w:pStyle w:val="Akapitzlist"/>
        <w:numPr>
          <w:ilvl w:val="0"/>
          <w:numId w:val="15"/>
        </w:numPr>
      </w:pPr>
      <w:r>
        <w:t>Wymiana wentylatorów w szafach bateryjnych</w:t>
      </w:r>
    </w:p>
    <w:p w:rsidR="001A121E" w:rsidRDefault="001A121E" w:rsidP="001A121E">
      <w:pPr>
        <w:pStyle w:val="Akapitzlist"/>
        <w:numPr>
          <w:ilvl w:val="0"/>
          <w:numId w:val="15"/>
        </w:numPr>
      </w:pPr>
      <w:r>
        <w:t>Przegląd i modernizacja zasilacza bateryjnego typu ZB220DC30</w:t>
      </w:r>
    </w:p>
    <w:p w:rsidR="001A121E" w:rsidRDefault="001A121E" w:rsidP="001A121E">
      <w:pPr>
        <w:pStyle w:val="Akapitzlist"/>
        <w:numPr>
          <w:ilvl w:val="0"/>
          <w:numId w:val="15"/>
        </w:numPr>
      </w:pPr>
      <w:r>
        <w:t>Uruchomienie układu, wykonanie testu pojemności baterii akumulatorowych i sporządzenie protokołów</w:t>
      </w:r>
    </w:p>
    <w:p w:rsidR="001A121E" w:rsidRDefault="001A121E" w:rsidP="001A121E">
      <w:pPr>
        <w:pStyle w:val="Akapitzlist"/>
        <w:numPr>
          <w:ilvl w:val="0"/>
          <w:numId w:val="15"/>
        </w:numPr>
      </w:pPr>
      <w:r>
        <w:t xml:space="preserve">Wykonanie przeglądu (prostownik, falownik,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switch</w:t>
      </w:r>
      <w:proofErr w:type="spellEnd"/>
      <w:r>
        <w:t xml:space="preserve">) UPS-a typu FPM-25Z nr fabryczny 041014422 </w:t>
      </w:r>
    </w:p>
    <w:p w:rsidR="001A121E" w:rsidRDefault="001D092B" w:rsidP="001A121E">
      <w:pPr>
        <w:pStyle w:val="Akapitzlist"/>
        <w:numPr>
          <w:ilvl w:val="0"/>
          <w:numId w:val="15"/>
        </w:numPr>
      </w:pPr>
      <w:r>
        <w:t>Przegląd UPS-a obejmuje wykonanie: diagnostyki</w:t>
      </w:r>
      <w:r w:rsidR="001A121E">
        <w:t xml:space="preserve"> i oczyszczenie wewnątrz szaf; wymianę wszystkich kondensatorów elektrolitycznych i wszystkich wentylatorów oraz elementów zdiagnozowanych jako uszkodzone; sprawdzenie połączeń skręcanych; sprawdzenie parametrów funkcjonalnych; regulacja i sprawdzenie poprawności działania; raport z wykonanych prac</w:t>
      </w:r>
    </w:p>
    <w:p w:rsidR="001A121E" w:rsidRPr="005A1AEC" w:rsidRDefault="001A121E" w:rsidP="001A121E">
      <w:pPr>
        <w:pStyle w:val="Akapitzlist"/>
        <w:numPr>
          <w:ilvl w:val="0"/>
          <w:numId w:val="15"/>
        </w:numPr>
      </w:pPr>
      <w:r>
        <w:t>Aktualizacja instrukcji eksploatacji UPS-a</w:t>
      </w:r>
    </w:p>
    <w:p w:rsidR="001A121E" w:rsidRDefault="001A121E" w:rsidP="00566B6D">
      <w:pPr>
        <w:ind w:left="970"/>
        <w:rPr>
          <w:b/>
        </w:rPr>
      </w:pPr>
    </w:p>
    <w:p w:rsidR="00566B6D" w:rsidRPr="00536857" w:rsidRDefault="00566B6D" w:rsidP="00566B6D">
      <w:pPr>
        <w:ind w:left="970"/>
        <w:rPr>
          <w:b/>
        </w:rPr>
      </w:pPr>
      <w:r>
        <w:rPr>
          <w:b/>
        </w:rPr>
        <w:t>Szafa UT1, UT2</w:t>
      </w:r>
      <w:r w:rsidR="001D092B">
        <w:rPr>
          <w:b/>
        </w:rPr>
        <w:t xml:space="preserve"> (bud. F13 –pomieszczenia Centrali Telefonicznej)</w:t>
      </w:r>
    </w:p>
    <w:p w:rsidR="005A1AEC" w:rsidRDefault="005A1AEC" w:rsidP="001A121E">
      <w:pPr>
        <w:pStyle w:val="Akapitzlist"/>
        <w:numPr>
          <w:ilvl w:val="0"/>
          <w:numId w:val="14"/>
        </w:numPr>
      </w:pPr>
      <w:r>
        <w:t xml:space="preserve">Wymiana baterii akumulatorowych </w:t>
      </w:r>
      <w:r w:rsidR="001D092B">
        <w:t>typu LC-X124AP C</w:t>
      </w:r>
      <w:r w:rsidR="001D092B">
        <w:rPr>
          <w:vertAlign w:val="subscript"/>
        </w:rPr>
        <w:t>20</w:t>
      </w:r>
      <w:r w:rsidR="001D092B">
        <w:t>=42Ah</w:t>
      </w:r>
      <w:r w:rsidR="00A71A75">
        <w:t xml:space="preserve"> </w:t>
      </w:r>
    </w:p>
    <w:p w:rsidR="005A1AEC" w:rsidRDefault="001D092B" w:rsidP="00A71A75">
      <w:pPr>
        <w:pStyle w:val="Akapitzlist"/>
        <w:numPr>
          <w:ilvl w:val="0"/>
          <w:numId w:val="14"/>
        </w:numPr>
      </w:pPr>
      <w:r>
        <w:t>Demontaż</w:t>
      </w:r>
      <w:r w:rsidR="005A1AEC">
        <w:t xml:space="preserve"> i utylizacja zużytych baterii akumulatorowych</w:t>
      </w:r>
    </w:p>
    <w:p w:rsidR="001D092B" w:rsidRDefault="001D092B" w:rsidP="00A71A75">
      <w:pPr>
        <w:pStyle w:val="Akapitzlist"/>
        <w:numPr>
          <w:ilvl w:val="0"/>
          <w:numId w:val="14"/>
        </w:numPr>
      </w:pPr>
      <w:r>
        <w:t xml:space="preserve">Wykonanie testów </w:t>
      </w:r>
      <w:proofErr w:type="spellStart"/>
      <w:r>
        <w:t>preinstalacyjnych</w:t>
      </w:r>
      <w:proofErr w:type="spellEnd"/>
      <w:r>
        <w:t xml:space="preserve"> nowych baterii akumulatorowych</w:t>
      </w:r>
    </w:p>
    <w:p w:rsidR="001D092B" w:rsidRDefault="001D092B" w:rsidP="00A71A75">
      <w:pPr>
        <w:pStyle w:val="Akapitzlist"/>
        <w:numPr>
          <w:ilvl w:val="0"/>
          <w:numId w:val="14"/>
        </w:numPr>
      </w:pPr>
      <w:r>
        <w:t>Montaż baterii akumulatorowych wraz z okablowaniem</w:t>
      </w:r>
    </w:p>
    <w:p w:rsidR="00211D30" w:rsidRPr="005A1AEC" w:rsidRDefault="005A1AEC" w:rsidP="00A71A75">
      <w:pPr>
        <w:pStyle w:val="Akapitzlist"/>
        <w:numPr>
          <w:ilvl w:val="0"/>
          <w:numId w:val="14"/>
        </w:numPr>
      </w:pPr>
      <w:r>
        <w:t>Uruchom</w:t>
      </w:r>
      <w:r w:rsidR="000D19EA">
        <w:t>ienie układu</w:t>
      </w:r>
      <w:r>
        <w:t xml:space="preserve"> i sporządzenie protokołów</w:t>
      </w:r>
    </w:p>
    <w:p w:rsidR="008B1400" w:rsidRDefault="008B1400" w:rsidP="008B1400">
      <w:pPr>
        <w:rPr>
          <w:sz w:val="24"/>
          <w:szCs w:val="24"/>
        </w:rPr>
      </w:pPr>
    </w:p>
    <w:p w:rsidR="008B1400" w:rsidRPr="00EF365D" w:rsidRDefault="008B1400" w:rsidP="008B1400">
      <w:pPr>
        <w:rPr>
          <w:b/>
          <w:u w:val="single"/>
        </w:rPr>
      </w:pPr>
      <w:r w:rsidRPr="00673133">
        <w:rPr>
          <w:b/>
          <w:u w:val="single"/>
        </w:rPr>
        <w:t>Wymagania ogólne</w:t>
      </w:r>
      <w:bookmarkStart w:id="0" w:name="_GoBack"/>
      <w:bookmarkEnd w:id="0"/>
    </w:p>
    <w:p w:rsidR="00ED0EAF" w:rsidRPr="00673133" w:rsidRDefault="00ED0EAF" w:rsidP="008B1400">
      <w:pPr>
        <w:pStyle w:val="Akapitzlist"/>
        <w:numPr>
          <w:ilvl w:val="0"/>
          <w:numId w:val="11"/>
        </w:numPr>
      </w:pPr>
      <w:r w:rsidRPr="00673133">
        <w:t>Wszystkie materiały, prefabrykaty i urządzenia związane z przedmiotem prac znajdują się w dostawie Wykonawcy</w:t>
      </w:r>
    </w:p>
    <w:p w:rsidR="008B1400" w:rsidRPr="00673133" w:rsidRDefault="008B1400" w:rsidP="008B1400">
      <w:pPr>
        <w:pStyle w:val="Akapitzlist"/>
        <w:numPr>
          <w:ilvl w:val="0"/>
          <w:numId w:val="11"/>
        </w:numPr>
      </w:pPr>
      <w:r w:rsidRPr="00673133">
        <w:lastRenderedPageBreak/>
        <w:t xml:space="preserve">Gwarancja na dostarczone urządzenia i usługi – 5 lat </w:t>
      </w:r>
    </w:p>
    <w:p w:rsidR="008B1400" w:rsidRPr="00673133" w:rsidRDefault="008B1400" w:rsidP="008B1400">
      <w:pPr>
        <w:pStyle w:val="Akapitzlist"/>
        <w:numPr>
          <w:ilvl w:val="0"/>
          <w:numId w:val="11"/>
        </w:numPr>
      </w:pPr>
      <w:r w:rsidRPr="00673133">
        <w:t>Referencje dla oferowanych ogniw i zasilaczy w ciągu ostatnich 10 lat w energetyce zawodowej</w:t>
      </w:r>
    </w:p>
    <w:p w:rsidR="008B1400" w:rsidRPr="00673133" w:rsidRDefault="008B1400" w:rsidP="008B1400">
      <w:pPr>
        <w:pStyle w:val="Akapitzlist"/>
        <w:numPr>
          <w:ilvl w:val="0"/>
          <w:numId w:val="11"/>
        </w:numPr>
      </w:pPr>
      <w:r w:rsidRPr="00673133">
        <w:t>Termin dos</w:t>
      </w:r>
      <w:r w:rsidR="00673133" w:rsidRPr="00673133">
        <w:t>ta</w:t>
      </w:r>
      <w:r w:rsidR="00D01B1D">
        <w:t xml:space="preserve">w materiałów, </w:t>
      </w:r>
      <w:r w:rsidR="00020C22">
        <w:t>urządzeń</w:t>
      </w:r>
      <w:r w:rsidR="00D01B1D">
        <w:t xml:space="preserve"> i realizacji usług max </w:t>
      </w:r>
      <w:r w:rsidR="001A121E">
        <w:t>1</w:t>
      </w:r>
      <w:r w:rsidR="00D01B1D">
        <w:t>6</w:t>
      </w:r>
      <w:r w:rsidRPr="00673133">
        <w:t xml:space="preserve"> tygodni</w:t>
      </w:r>
      <w:r w:rsidR="00533A4E" w:rsidRPr="00673133">
        <w:t xml:space="preserve"> od </w:t>
      </w:r>
      <w:r w:rsidR="00ED0EAF" w:rsidRPr="00673133">
        <w:t xml:space="preserve">dnia </w:t>
      </w:r>
      <w:r w:rsidR="00533A4E" w:rsidRPr="00673133">
        <w:t>podpisania Umowy</w:t>
      </w:r>
      <w:r w:rsidR="001A121E">
        <w:t>, nie później niż do 30.09.2021</w:t>
      </w:r>
      <w:r w:rsidR="00D01B1D">
        <w:t>r.</w:t>
      </w:r>
    </w:p>
    <w:p w:rsidR="00B37BD3" w:rsidRPr="00673133" w:rsidRDefault="00B37BD3" w:rsidP="008B1400">
      <w:pPr>
        <w:pStyle w:val="Akapitzlist"/>
        <w:numPr>
          <w:ilvl w:val="0"/>
          <w:numId w:val="11"/>
        </w:numPr>
      </w:pPr>
      <w:r w:rsidRPr="00673133">
        <w:t>Zamawiający udostępnia posiadaną dokumentację techniczną związaną z przedmiotem zamówienia</w:t>
      </w:r>
    </w:p>
    <w:p w:rsidR="00AC150B" w:rsidRPr="00673133" w:rsidRDefault="00B37BD3" w:rsidP="00085FBD">
      <w:pPr>
        <w:pStyle w:val="Akapitzlist"/>
        <w:numPr>
          <w:ilvl w:val="0"/>
          <w:numId w:val="11"/>
        </w:numPr>
      </w:pPr>
      <w:r w:rsidRPr="00673133">
        <w:t>Przed złożeniem oferty należy dokonać wizji lokalnej.</w:t>
      </w:r>
    </w:p>
    <w:sectPr w:rsidR="00AC150B" w:rsidRPr="0067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FA2"/>
    <w:multiLevelType w:val="hybridMultilevel"/>
    <w:tmpl w:val="B0AC6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644CD"/>
    <w:multiLevelType w:val="hybridMultilevel"/>
    <w:tmpl w:val="530AF6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E1648A"/>
    <w:multiLevelType w:val="hybridMultilevel"/>
    <w:tmpl w:val="A62A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20711"/>
    <w:multiLevelType w:val="hybridMultilevel"/>
    <w:tmpl w:val="F6E8B7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2518"/>
    <w:multiLevelType w:val="hybridMultilevel"/>
    <w:tmpl w:val="7D907A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951EE9"/>
    <w:multiLevelType w:val="hybridMultilevel"/>
    <w:tmpl w:val="E0081742"/>
    <w:lvl w:ilvl="0" w:tplc="5AA0116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B4B3F7F"/>
    <w:multiLevelType w:val="hybridMultilevel"/>
    <w:tmpl w:val="614887B6"/>
    <w:lvl w:ilvl="0" w:tplc="4894E50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5B5A5455"/>
    <w:multiLevelType w:val="hybridMultilevel"/>
    <w:tmpl w:val="478AFCAC"/>
    <w:lvl w:ilvl="0" w:tplc="64C08C42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0" w:hanging="360"/>
      </w:pPr>
    </w:lvl>
    <w:lvl w:ilvl="2" w:tplc="0415001B" w:tentative="1">
      <w:start w:val="1"/>
      <w:numFmt w:val="lowerRoman"/>
      <w:lvlText w:val="%3."/>
      <w:lvlJc w:val="right"/>
      <w:pPr>
        <w:ind w:left="2770" w:hanging="180"/>
      </w:pPr>
    </w:lvl>
    <w:lvl w:ilvl="3" w:tplc="0415000F" w:tentative="1">
      <w:start w:val="1"/>
      <w:numFmt w:val="decimal"/>
      <w:lvlText w:val="%4."/>
      <w:lvlJc w:val="left"/>
      <w:pPr>
        <w:ind w:left="3490" w:hanging="360"/>
      </w:pPr>
    </w:lvl>
    <w:lvl w:ilvl="4" w:tplc="04150019" w:tentative="1">
      <w:start w:val="1"/>
      <w:numFmt w:val="lowerLetter"/>
      <w:lvlText w:val="%5."/>
      <w:lvlJc w:val="left"/>
      <w:pPr>
        <w:ind w:left="4210" w:hanging="360"/>
      </w:pPr>
    </w:lvl>
    <w:lvl w:ilvl="5" w:tplc="0415001B" w:tentative="1">
      <w:start w:val="1"/>
      <w:numFmt w:val="lowerRoman"/>
      <w:lvlText w:val="%6."/>
      <w:lvlJc w:val="right"/>
      <w:pPr>
        <w:ind w:left="4930" w:hanging="180"/>
      </w:pPr>
    </w:lvl>
    <w:lvl w:ilvl="6" w:tplc="0415000F" w:tentative="1">
      <w:start w:val="1"/>
      <w:numFmt w:val="decimal"/>
      <w:lvlText w:val="%7."/>
      <w:lvlJc w:val="left"/>
      <w:pPr>
        <w:ind w:left="5650" w:hanging="360"/>
      </w:pPr>
    </w:lvl>
    <w:lvl w:ilvl="7" w:tplc="04150019" w:tentative="1">
      <w:start w:val="1"/>
      <w:numFmt w:val="lowerLetter"/>
      <w:lvlText w:val="%8."/>
      <w:lvlJc w:val="left"/>
      <w:pPr>
        <w:ind w:left="6370" w:hanging="360"/>
      </w:pPr>
    </w:lvl>
    <w:lvl w:ilvl="8" w:tplc="0415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8" w15:restartNumberingAfterBreak="0">
    <w:nsid w:val="5BD94B7F"/>
    <w:multiLevelType w:val="hybridMultilevel"/>
    <w:tmpl w:val="515228AE"/>
    <w:lvl w:ilvl="0" w:tplc="A870420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66546235"/>
    <w:multiLevelType w:val="hybridMultilevel"/>
    <w:tmpl w:val="B52266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973662"/>
    <w:multiLevelType w:val="hybridMultilevel"/>
    <w:tmpl w:val="FF40FA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C8762D"/>
    <w:multiLevelType w:val="hybridMultilevel"/>
    <w:tmpl w:val="D31675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FC20A3"/>
    <w:multiLevelType w:val="hybridMultilevel"/>
    <w:tmpl w:val="7B587AF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79AE5251"/>
    <w:multiLevelType w:val="hybridMultilevel"/>
    <w:tmpl w:val="829E84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124414"/>
    <w:multiLevelType w:val="hybridMultilevel"/>
    <w:tmpl w:val="FD5C37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11"/>
  </w:num>
  <w:num w:numId="6">
    <w:abstractNumId w:val="13"/>
  </w:num>
  <w:num w:numId="7">
    <w:abstractNumId w:val="1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5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FD"/>
    <w:rsid w:val="00006E97"/>
    <w:rsid w:val="00020C22"/>
    <w:rsid w:val="00085FBD"/>
    <w:rsid w:val="000A78F1"/>
    <w:rsid w:val="000D19EA"/>
    <w:rsid w:val="001052E1"/>
    <w:rsid w:val="001065FD"/>
    <w:rsid w:val="00117D63"/>
    <w:rsid w:val="00150849"/>
    <w:rsid w:val="0015375D"/>
    <w:rsid w:val="00153A47"/>
    <w:rsid w:val="00157F7E"/>
    <w:rsid w:val="00180958"/>
    <w:rsid w:val="001A121E"/>
    <w:rsid w:val="001B7E9D"/>
    <w:rsid w:val="001D092B"/>
    <w:rsid w:val="001F5EF6"/>
    <w:rsid w:val="0020102B"/>
    <w:rsid w:val="00211D30"/>
    <w:rsid w:val="00293EFE"/>
    <w:rsid w:val="002F0D83"/>
    <w:rsid w:val="00336CD8"/>
    <w:rsid w:val="00364F57"/>
    <w:rsid w:val="003800F8"/>
    <w:rsid w:val="00380572"/>
    <w:rsid w:val="003C7520"/>
    <w:rsid w:val="0045050B"/>
    <w:rsid w:val="00452AA8"/>
    <w:rsid w:val="004848C9"/>
    <w:rsid w:val="004A5D91"/>
    <w:rsid w:val="004C2524"/>
    <w:rsid w:val="004E227E"/>
    <w:rsid w:val="004E2DC0"/>
    <w:rsid w:val="005036D5"/>
    <w:rsid w:val="00533A4E"/>
    <w:rsid w:val="00536857"/>
    <w:rsid w:val="005368B7"/>
    <w:rsid w:val="00566B6D"/>
    <w:rsid w:val="005761E3"/>
    <w:rsid w:val="005A1AEC"/>
    <w:rsid w:val="005A7048"/>
    <w:rsid w:val="005E71F4"/>
    <w:rsid w:val="0060756F"/>
    <w:rsid w:val="00673133"/>
    <w:rsid w:val="006767E7"/>
    <w:rsid w:val="006A024A"/>
    <w:rsid w:val="006E1DA1"/>
    <w:rsid w:val="00747C7D"/>
    <w:rsid w:val="00796BC9"/>
    <w:rsid w:val="00796E61"/>
    <w:rsid w:val="007A55AF"/>
    <w:rsid w:val="007D00F4"/>
    <w:rsid w:val="00823D99"/>
    <w:rsid w:val="00833BE1"/>
    <w:rsid w:val="008509A7"/>
    <w:rsid w:val="00851EFC"/>
    <w:rsid w:val="008924F5"/>
    <w:rsid w:val="008B1400"/>
    <w:rsid w:val="008B48E5"/>
    <w:rsid w:val="009F520C"/>
    <w:rsid w:val="00A04A63"/>
    <w:rsid w:val="00A71A75"/>
    <w:rsid w:val="00AC150B"/>
    <w:rsid w:val="00AC3221"/>
    <w:rsid w:val="00B22C43"/>
    <w:rsid w:val="00B37BD3"/>
    <w:rsid w:val="00B86884"/>
    <w:rsid w:val="00BB1161"/>
    <w:rsid w:val="00C96B3D"/>
    <w:rsid w:val="00D01B1D"/>
    <w:rsid w:val="00D03542"/>
    <w:rsid w:val="00D11C6F"/>
    <w:rsid w:val="00D14903"/>
    <w:rsid w:val="00D573AB"/>
    <w:rsid w:val="00DA1D30"/>
    <w:rsid w:val="00DB7B2D"/>
    <w:rsid w:val="00DD1C01"/>
    <w:rsid w:val="00E32353"/>
    <w:rsid w:val="00ED0EAF"/>
    <w:rsid w:val="00ED7FA4"/>
    <w:rsid w:val="00EF365D"/>
    <w:rsid w:val="00F10D9F"/>
    <w:rsid w:val="00F11FE3"/>
    <w:rsid w:val="00F3670C"/>
    <w:rsid w:val="00F709B1"/>
    <w:rsid w:val="00F7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5737"/>
  <w15:chartTrackingRefBased/>
  <w15:docId w15:val="{7D7B2537-0A41-4191-8FEA-7D17D9FA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"/>
    <w:basedOn w:val="Normalny"/>
    <w:link w:val="AkapitzlistZnak"/>
    <w:uiPriority w:val="34"/>
    <w:qFormat/>
    <w:rsid w:val="006A024A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673133"/>
  </w:style>
  <w:style w:type="paragraph" w:styleId="Tekstdymka">
    <w:name w:val="Balloon Text"/>
    <w:basedOn w:val="Normalny"/>
    <w:link w:val="TekstdymkaZnak"/>
    <w:uiPriority w:val="99"/>
    <w:semiHidden/>
    <w:unhideWhenUsed/>
    <w:rsid w:val="00A71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1815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Dziuba Andrzej</dc:creator>
  <cp:keywords/>
  <dc:description/>
  <cp:lastModifiedBy>Dziuba Andrzej</cp:lastModifiedBy>
  <cp:revision>7</cp:revision>
  <cp:lastPrinted>2021-02-24T14:17:00Z</cp:lastPrinted>
  <dcterms:created xsi:type="dcterms:W3CDTF">2021-02-21T15:12:00Z</dcterms:created>
  <dcterms:modified xsi:type="dcterms:W3CDTF">2021-03-04T08:41:00Z</dcterms:modified>
</cp:coreProperties>
</file>